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A840C" w14:textId="71024136" w:rsidR="00BB3F4B" w:rsidRPr="00215F77" w:rsidRDefault="00BB3F4B" w:rsidP="00BB3F4B">
      <w:pPr>
        <w:jc w:val="both"/>
        <w:rPr>
          <w:rFonts w:ascii="Montserrat" w:hAnsi="Montserrat"/>
        </w:rPr>
      </w:pPr>
      <w:r w:rsidRPr="00215F77">
        <w:rPr>
          <w:rFonts w:ascii="Montserrat" w:hAnsi="Montserrat" w:cs="Times New Roman"/>
          <w:color w:val="800000"/>
          <w:sz w:val="22"/>
          <w:szCs w:val="22"/>
          <w:lang w:val="es-ES_tradnl" w:eastAsia="es-ES"/>
        </w:rPr>
        <w:t> </w:t>
      </w:r>
    </w:p>
    <w:p w14:paraId="2EC16A99" w14:textId="1D3F594F" w:rsidR="00E91FF4" w:rsidRPr="00CC2F20" w:rsidRDefault="00CC2F20" w:rsidP="00EC544C">
      <w:pPr>
        <w:ind w:left="4678"/>
        <w:jc w:val="right"/>
        <w:rPr>
          <w:rFonts w:ascii="Montserrat" w:hAnsi="Montserrat" w:cs="Times New Roman"/>
          <w:b/>
          <w:bCs/>
          <w:color w:val="000000"/>
          <w:lang w:val="es-ES_tradnl" w:eastAsia="es-ES"/>
        </w:rPr>
      </w:pPr>
      <w:r w:rsidRPr="00CC2F20">
        <w:rPr>
          <w:rFonts w:ascii="Montserrat" w:hAnsi="Montserrat" w:cs="Times New Roman"/>
          <w:b/>
          <w:bCs/>
          <w:color w:val="000000"/>
          <w:lang w:val="es-ES_tradnl" w:eastAsia="es-ES"/>
        </w:rPr>
        <w:t>OFICINA DE COMUNICACIÓN SOCIAL</w:t>
      </w:r>
    </w:p>
    <w:p w14:paraId="2251EEB0" w14:textId="3C3E9840" w:rsidR="00CC2F20" w:rsidRPr="00CC2F20" w:rsidRDefault="00CC2F20">
      <w:pPr>
        <w:rPr>
          <w:rFonts w:ascii="Montserrat" w:hAnsi="Montserrat" w:cs="Times New Roman"/>
          <w:bCs/>
          <w:color w:val="000000"/>
          <w:lang w:val="es-ES_tradnl" w:eastAsia="es-ES"/>
        </w:rPr>
      </w:pPr>
    </w:p>
    <w:p w14:paraId="48639F93" w14:textId="18BBE4D2" w:rsidR="00CC2F20" w:rsidRPr="00F346CB" w:rsidRDefault="00100977" w:rsidP="000337BB">
      <w:pPr>
        <w:ind w:left="3969"/>
        <w:jc w:val="both"/>
        <w:rPr>
          <w:rFonts w:ascii="Montserrat" w:hAnsi="Montserrat" w:cs="Times New Roman"/>
          <w:b/>
          <w:bCs/>
          <w:color w:val="000000"/>
          <w:lang w:val="es-ES_tradnl" w:eastAsia="es-ES"/>
        </w:rPr>
      </w:pPr>
      <w:r>
        <w:rPr>
          <w:rFonts w:ascii="Montserrat" w:hAnsi="Montserrat" w:cs="Times New Roman"/>
          <w:b/>
          <w:bCs/>
          <w:color w:val="000000"/>
          <w:lang w:val="es-ES_tradnl" w:eastAsia="es-ES"/>
        </w:rPr>
        <w:t xml:space="preserve">Palabras de la Subsecretaria de Comercio Exterior, Luz María de la Mora, en el </w:t>
      </w:r>
      <w:proofErr w:type="spellStart"/>
      <w:r>
        <w:rPr>
          <w:rFonts w:ascii="Montserrat" w:hAnsi="Montserrat" w:cs="Times New Roman"/>
          <w:b/>
          <w:bCs/>
          <w:color w:val="000000"/>
          <w:lang w:val="es-ES_tradnl" w:eastAsia="es-ES"/>
        </w:rPr>
        <w:t>Bootcamp</w:t>
      </w:r>
      <w:proofErr w:type="spellEnd"/>
      <w:r w:rsidR="00385804">
        <w:rPr>
          <w:rFonts w:ascii="Montserrat" w:hAnsi="Montserrat" w:cs="Times New Roman"/>
          <w:b/>
          <w:bCs/>
          <w:color w:val="000000"/>
          <w:lang w:val="es-ES_tradnl" w:eastAsia="es-ES"/>
        </w:rPr>
        <w:t>: “</w:t>
      </w:r>
      <w:r w:rsidR="00385804" w:rsidRPr="00385804">
        <w:rPr>
          <w:rFonts w:ascii="Montserrat" w:hAnsi="Montserrat" w:cs="Times New Roman"/>
          <w:b/>
          <w:bCs/>
          <w:color w:val="000000"/>
          <w:lang w:val="es-ES_tradnl" w:eastAsia="es-ES"/>
        </w:rPr>
        <w:t>La armonización del comercio electrónico transfronterizo en el ordenamiento jurídico nacional a la luz de los compromisos internacionales de México en los tratados internacionales”</w:t>
      </w:r>
      <w:r w:rsidR="00385804">
        <w:rPr>
          <w:rFonts w:ascii="Montserrat" w:hAnsi="Montserrat" w:cs="Times New Roman"/>
          <w:b/>
          <w:bCs/>
          <w:color w:val="000000"/>
          <w:lang w:val="es-ES_tradnl" w:eastAsia="es-ES"/>
        </w:rPr>
        <w:t>.</w:t>
      </w:r>
    </w:p>
    <w:p w14:paraId="38403920" w14:textId="12DC554C" w:rsidR="00CC2F20" w:rsidRPr="00675265" w:rsidRDefault="00CC2F20">
      <w:pPr>
        <w:rPr>
          <w:rFonts w:ascii="Montserrat" w:hAnsi="Montserrat" w:cs="Times New Roman"/>
          <w:bCs/>
          <w:color w:val="000000"/>
          <w:lang w:val="es-ES_tradnl" w:eastAsia="es-ES"/>
        </w:rPr>
      </w:pPr>
    </w:p>
    <w:p w14:paraId="29C101D4" w14:textId="529C000A" w:rsidR="00CC2F20" w:rsidRPr="00675265" w:rsidRDefault="00CC2F20">
      <w:pPr>
        <w:rPr>
          <w:rFonts w:ascii="Montserrat" w:hAnsi="Montserrat" w:cs="Times New Roman"/>
          <w:bCs/>
          <w:color w:val="000000"/>
          <w:lang w:val="es-ES_tradnl" w:eastAsia="es-ES"/>
        </w:rPr>
      </w:pPr>
    </w:p>
    <w:p w14:paraId="51DA9792" w14:textId="49F5AB75" w:rsidR="00E97518" w:rsidRDefault="00E97518" w:rsidP="00EC544C">
      <w:pPr>
        <w:spacing w:line="360" w:lineRule="auto"/>
        <w:jc w:val="both"/>
        <w:rPr>
          <w:rFonts w:ascii="Montserrat" w:hAnsi="Montserrat" w:cs="Times New Roman"/>
          <w:bCs/>
          <w:color w:val="000000"/>
          <w:lang w:val="es-ES_tradnl" w:eastAsia="es-ES"/>
        </w:rPr>
      </w:pPr>
    </w:p>
    <w:p w14:paraId="2830B909" w14:textId="56F01884" w:rsidR="00911AE0" w:rsidRDefault="00464E65" w:rsidP="00F35F21">
      <w:pPr>
        <w:spacing w:line="360" w:lineRule="auto"/>
        <w:ind w:left="4962"/>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 xml:space="preserve">Ciudad de </w:t>
      </w:r>
      <w:r w:rsidR="00100977">
        <w:rPr>
          <w:rFonts w:ascii="Montserrat" w:hAnsi="Montserrat" w:cs="Times New Roman"/>
          <w:bCs/>
          <w:color w:val="000000"/>
          <w:lang w:val="es-ES_tradnl" w:eastAsia="es-ES"/>
        </w:rPr>
        <w:t>México, 11</w:t>
      </w:r>
      <w:r w:rsidR="002B4118">
        <w:rPr>
          <w:rFonts w:ascii="Montserrat" w:hAnsi="Montserrat" w:cs="Times New Roman"/>
          <w:bCs/>
          <w:color w:val="000000"/>
          <w:lang w:val="es-ES_tradnl" w:eastAsia="es-ES"/>
        </w:rPr>
        <w:t xml:space="preserve"> de marzo</w:t>
      </w:r>
      <w:r w:rsidR="00807726">
        <w:rPr>
          <w:rFonts w:ascii="Montserrat" w:hAnsi="Montserrat" w:cs="Times New Roman"/>
          <w:bCs/>
          <w:color w:val="000000"/>
          <w:lang w:val="es-ES_tradnl" w:eastAsia="es-ES"/>
        </w:rPr>
        <w:t xml:space="preserve"> de 2020.</w:t>
      </w:r>
    </w:p>
    <w:p w14:paraId="0D67AA7C" w14:textId="3023EE98" w:rsidR="002C366C" w:rsidRDefault="002C366C" w:rsidP="00A178ED">
      <w:pPr>
        <w:spacing w:line="360" w:lineRule="auto"/>
        <w:jc w:val="both"/>
        <w:rPr>
          <w:rFonts w:ascii="Montserrat" w:hAnsi="Montserrat" w:cs="Times New Roman"/>
          <w:bCs/>
          <w:color w:val="000000"/>
          <w:lang w:val="es-ES_tradnl" w:eastAsia="es-ES"/>
        </w:rPr>
      </w:pPr>
    </w:p>
    <w:p w14:paraId="7C5DC529" w14:textId="049196A9" w:rsidR="00194DD1" w:rsidRDefault="00194DD1" w:rsidP="00A178ED">
      <w:pPr>
        <w:spacing w:line="360" w:lineRule="auto"/>
        <w:jc w:val="both"/>
        <w:rPr>
          <w:rFonts w:ascii="Montserrat" w:hAnsi="Montserrat" w:cs="Times New Roman"/>
          <w:bCs/>
          <w:color w:val="000000"/>
          <w:lang w:val="es-ES_tradnl" w:eastAsia="es-ES"/>
        </w:rPr>
      </w:pPr>
    </w:p>
    <w:p w14:paraId="604D919B" w14:textId="2706EEB9" w:rsidR="00CA774E" w:rsidRDefault="00385804"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Agradezco a</w:t>
      </w:r>
      <w:r w:rsidR="00CA774E">
        <w:rPr>
          <w:rFonts w:ascii="Montserrat" w:hAnsi="Montserrat" w:cs="Times New Roman"/>
          <w:bCs/>
          <w:color w:val="000000"/>
          <w:lang w:val="es-ES_tradnl" w:eastAsia="es-ES"/>
        </w:rPr>
        <w:t xml:space="preserve"> m</w:t>
      </w:r>
      <w:r w:rsidR="00561092">
        <w:rPr>
          <w:rFonts w:ascii="Montserrat" w:hAnsi="Montserrat" w:cs="Times New Roman"/>
          <w:bCs/>
          <w:color w:val="000000"/>
          <w:lang w:val="es-ES_tradnl" w:eastAsia="es-ES"/>
        </w:rPr>
        <w:t>i colega</w:t>
      </w:r>
      <w:r>
        <w:rPr>
          <w:rFonts w:ascii="Montserrat" w:hAnsi="Montserrat" w:cs="Times New Roman"/>
          <w:bCs/>
          <w:color w:val="000000"/>
          <w:lang w:val="es-ES_tradnl" w:eastAsia="es-ES"/>
        </w:rPr>
        <w:t>,</w:t>
      </w:r>
      <w:r w:rsidR="00561092">
        <w:rPr>
          <w:rFonts w:ascii="Montserrat" w:hAnsi="Montserrat" w:cs="Times New Roman"/>
          <w:bCs/>
          <w:color w:val="000000"/>
          <w:lang w:val="es-ES_tradnl" w:eastAsia="es-ES"/>
        </w:rPr>
        <w:t xml:space="preserve"> la subsecretaria</w:t>
      </w:r>
      <w:r w:rsidR="00CA774E">
        <w:rPr>
          <w:rFonts w:ascii="Montserrat" w:hAnsi="Montserrat" w:cs="Times New Roman"/>
          <w:bCs/>
          <w:color w:val="000000"/>
          <w:lang w:val="es-ES_tradnl" w:eastAsia="es-ES"/>
        </w:rPr>
        <w:t xml:space="preserve"> Salma </w:t>
      </w:r>
      <w:proofErr w:type="spellStart"/>
      <w:r w:rsidR="00CA774E">
        <w:rPr>
          <w:rFonts w:ascii="Montserrat" w:hAnsi="Montserrat" w:cs="Times New Roman"/>
          <w:bCs/>
          <w:color w:val="000000"/>
          <w:lang w:val="es-ES_tradnl" w:eastAsia="es-ES"/>
        </w:rPr>
        <w:t>Halife</w:t>
      </w:r>
      <w:proofErr w:type="spellEnd"/>
      <w:r w:rsidR="00CA774E">
        <w:rPr>
          <w:rFonts w:ascii="Montserrat" w:hAnsi="Montserrat" w:cs="Times New Roman"/>
          <w:bCs/>
          <w:color w:val="000000"/>
          <w:lang w:val="es-ES_tradnl" w:eastAsia="es-ES"/>
        </w:rPr>
        <w:t xml:space="preserve"> Villalón</w:t>
      </w:r>
      <w:r>
        <w:rPr>
          <w:rFonts w:ascii="Montserrat" w:hAnsi="Montserrat" w:cs="Times New Roman"/>
          <w:bCs/>
          <w:color w:val="000000"/>
          <w:lang w:val="es-ES_tradnl" w:eastAsia="es-ES"/>
        </w:rPr>
        <w:t>,</w:t>
      </w:r>
      <w:r w:rsidR="00CA774E">
        <w:rPr>
          <w:rFonts w:ascii="Montserrat" w:hAnsi="Montserrat" w:cs="Times New Roman"/>
          <w:bCs/>
          <w:color w:val="000000"/>
          <w:lang w:val="es-ES_tradnl" w:eastAsia="es-ES"/>
        </w:rPr>
        <w:t xml:space="preserve"> por estar el día de hoy con nosotros. Realmente es un gran gusto tenerte aquí, Salma</w:t>
      </w:r>
      <w:r>
        <w:rPr>
          <w:rFonts w:ascii="Montserrat" w:hAnsi="Montserrat" w:cs="Times New Roman"/>
          <w:bCs/>
          <w:color w:val="000000"/>
          <w:lang w:val="es-ES_tradnl" w:eastAsia="es-ES"/>
        </w:rPr>
        <w:t>. G</w:t>
      </w:r>
      <w:r w:rsidR="00CA774E">
        <w:rPr>
          <w:rFonts w:ascii="Montserrat" w:hAnsi="Montserrat" w:cs="Times New Roman"/>
          <w:bCs/>
          <w:color w:val="000000"/>
          <w:lang w:val="es-ES_tradnl" w:eastAsia="es-ES"/>
        </w:rPr>
        <w:t xml:space="preserve">racias por venir y gracias por todo el apoyo para la realización de este evento. Me da muchísimo gusto tenerlos a todos aquí. Los saludo a todos. Bienvenidos sean todos ustedes. Estoy segura que el día de hoy vamos a tener un evento realmente muy constructivo y muy productivo. </w:t>
      </w:r>
    </w:p>
    <w:p w14:paraId="3B585C29" w14:textId="47D4688F" w:rsidR="00CA774E" w:rsidRDefault="00CA774E" w:rsidP="00A178ED">
      <w:pPr>
        <w:spacing w:line="360" w:lineRule="auto"/>
        <w:jc w:val="both"/>
        <w:rPr>
          <w:rFonts w:ascii="Montserrat" w:hAnsi="Montserrat" w:cs="Times New Roman"/>
          <w:bCs/>
          <w:color w:val="000000"/>
          <w:lang w:val="es-ES_tradnl" w:eastAsia="es-ES"/>
        </w:rPr>
      </w:pPr>
    </w:p>
    <w:p w14:paraId="3ABC23B8" w14:textId="1CDF6C34" w:rsidR="00CA774E" w:rsidRDefault="00CA774E"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Quiero agradecer también al Banco Interamericano de Desarrollo por la decisión de sumar a México en esta iniciativa de promoción de bienes públicos regionales</w:t>
      </w:r>
      <w:r w:rsidR="00561092">
        <w:rPr>
          <w:rFonts w:ascii="Montserrat" w:hAnsi="Montserrat" w:cs="Times New Roman"/>
          <w:bCs/>
          <w:color w:val="000000"/>
          <w:lang w:val="es-ES_tradnl" w:eastAsia="es-ES"/>
        </w:rPr>
        <w:t xml:space="preserve">. Realmente apreciamos mucho el que el BID haya considerado a México en esta iniciativa. </w:t>
      </w:r>
    </w:p>
    <w:p w14:paraId="4246D724" w14:textId="32B84829" w:rsidR="00561092" w:rsidRDefault="00561092" w:rsidP="00A178ED">
      <w:pPr>
        <w:spacing w:line="360" w:lineRule="auto"/>
        <w:jc w:val="both"/>
        <w:rPr>
          <w:rFonts w:ascii="Montserrat" w:hAnsi="Montserrat" w:cs="Times New Roman"/>
          <w:bCs/>
          <w:color w:val="000000"/>
          <w:lang w:val="es-ES_tradnl" w:eastAsia="es-ES"/>
        </w:rPr>
      </w:pPr>
    </w:p>
    <w:p w14:paraId="6CE1A2DC" w14:textId="77777777" w:rsidR="00A75948" w:rsidRDefault="00561092"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También quiero agradecer a la Asociación Latinoamericana de Internet por invitar a México a ser parte del programa de promoción de comercio digital para Amér</w:t>
      </w:r>
      <w:r w:rsidR="00385804">
        <w:rPr>
          <w:rFonts w:ascii="Montserrat" w:hAnsi="Montserrat" w:cs="Times New Roman"/>
          <w:bCs/>
          <w:color w:val="000000"/>
          <w:lang w:val="es-ES_tradnl" w:eastAsia="es-ES"/>
        </w:rPr>
        <w:t xml:space="preserve">ica del Sur. Muchas gracias </w:t>
      </w:r>
      <w:r>
        <w:rPr>
          <w:rFonts w:ascii="Montserrat" w:hAnsi="Montserrat" w:cs="Times New Roman"/>
          <w:bCs/>
          <w:color w:val="000000"/>
          <w:lang w:val="es-ES_tradnl" w:eastAsia="es-ES"/>
        </w:rPr>
        <w:t xml:space="preserve">por considerarnos y por considerar también a la Secretaría </w:t>
      </w:r>
      <w:r w:rsidR="00DD79DB">
        <w:rPr>
          <w:rFonts w:ascii="Montserrat" w:hAnsi="Montserrat" w:cs="Times New Roman"/>
          <w:bCs/>
          <w:color w:val="000000"/>
          <w:lang w:val="es-ES_tradnl" w:eastAsia="es-ES"/>
        </w:rPr>
        <w:lastRenderedPageBreak/>
        <w:t>de Economía, a la S</w:t>
      </w:r>
      <w:r w:rsidR="00385804">
        <w:rPr>
          <w:rFonts w:ascii="Montserrat" w:hAnsi="Montserrat" w:cs="Times New Roman"/>
          <w:bCs/>
          <w:color w:val="000000"/>
          <w:lang w:val="es-ES_tradnl" w:eastAsia="es-ES"/>
        </w:rPr>
        <w:t>ubsecretarí</w:t>
      </w:r>
      <w:r>
        <w:rPr>
          <w:rFonts w:ascii="Montserrat" w:hAnsi="Montserrat" w:cs="Times New Roman"/>
          <w:bCs/>
          <w:color w:val="000000"/>
          <w:lang w:val="es-ES_tradnl" w:eastAsia="es-ES"/>
        </w:rPr>
        <w:t>a de Comunicaciones y Desarrollo Tecnológico</w:t>
      </w:r>
      <w:r w:rsidR="00DD79DB">
        <w:rPr>
          <w:rFonts w:ascii="Montserrat" w:hAnsi="Montserrat" w:cs="Times New Roman"/>
          <w:bCs/>
          <w:color w:val="000000"/>
          <w:lang w:val="es-ES_tradnl" w:eastAsia="es-ES"/>
        </w:rPr>
        <w:t xml:space="preserve"> para ser parte de esta iniciativa. Gracias por todo tu trabajo el que haces aquí con nosotros.</w:t>
      </w:r>
    </w:p>
    <w:p w14:paraId="37009D62" w14:textId="552AFABA" w:rsidR="00DD79DB" w:rsidRDefault="00DD79DB"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 xml:space="preserve"> </w:t>
      </w:r>
    </w:p>
    <w:p w14:paraId="62B51CB1" w14:textId="3D01DD19" w:rsidR="00561092" w:rsidRDefault="00DD79DB"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 xml:space="preserve">También agradezco a todos y a cada uno de los aquí presentes por estar con nosotros en este día en la realización de este </w:t>
      </w:r>
      <w:proofErr w:type="spellStart"/>
      <w:r>
        <w:rPr>
          <w:rFonts w:ascii="Montserrat" w:hAnsi="Montserrat" w:cs="Times New Roman"/>
          <w:bCs/>
          <w:color w:val="000000"/>
          <w:lang w:val="es-ES_tradnl" w:eastAsia="es-ES"/>
        </w:rPr>
        <w:t>BootCamp</w:t>
      </w:r>
      <w:proofErr w:type="spellEnd"/>
      <w:r>
        <w:rPr>
          <w:rFonts w:ascii="Montserrat" w:hAnsi="Montserrat" w:cs="Times New Roman"/>
          <w:bCs/>
          <w:color w:val="000000"/>
          <w:lang w:val="es-ES_tradnl" w:eastAsia="es-ES"/>
        </w:rPr>
        <w:t xml:space="preserve"> denominado “La armonización del comercio electrónico transfronterizo en el ordenamiento jurídico nacional a la luz de los compromisos internacionales de México en los tratados nacionales e internacionales”. Agradezco la asistencia de funcionarios legisladores, empresarios, representantes del sector académico que nos acompañan en este día.</w:t>
      </w:r>
    </w:p>
    <w:p w14:paraId="0B8BD928" w14:textId="0F169B8A" w:rsidR="00DD79DB" w:rsidRDefault="00DD79DB" w:rsidP="00A178ED">
      <w:pPr>
        <w:spacing w:line="360" w:lineRule="auto"/>
        <w:jc w:val="both"/>
        <w:rPr>
          <w:rFonts w:ascii="Montserrat" w:hAnsi="Montserrat" w:cs="Times New Roman"/>
          <w:bCs/>
          <w:color w:val="000000"/>
          <w:lang w:val="es-ES_tradnl" w:eastAsia="es-ES"/>
        </w:rPr>
      </w:pPr>
    </w:p>
    <w:p w14:paraId="7159C5F6" w14:textId="61ECBE79" w:rsidR="00DD79DB" w:rsidRDefault="00DD79DB"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Nosotros estamos pensando en ustedes. Este taller está dirigido a todos y a cada uno de los aquí presentes. Agradecemos el interés que han mostrado por participar en este diálogo abierto y en este diálogo que pretende ser inclusivo, porque nos interesa escuchar los puntos de vista de todos y cada uno de ustedes</w:t>
      </w:r>
      <w:r w:rsidR="00385804">
        <w:rPr>
          <w:rFonts w:ascii="Montserrat" w:hAnsi="Montserrat" w:cs="Times New Roman"/>
          <w:bCs/>
          <w:color w:val="000000"/>
          <w:lang w:val="es-ES_tradnl" w:eastAsia="es-ES"/>
        </w:rPr>
        <w:t>,</w:t>
      </w:r>
      <w:r>
        <w:rPr>
          <w:rFonts w:ascii="Montserrat" w:hAnsi="Montserrat" w:cs="Times New Roman"/>
          <w:bCs/>
          <w:color w:val="000000"/>
          <w:lang w:val="es-ES_tradnl" w:eastAsia="es-ES"/>
        </w:rPr>
        <w:t xml:space="preserve"> porque creemos que es fundamental el poder analizar op</w:t>
      </w:r>
      <w:r w:rsidR="007B01C6">
        <w:rPr>
          <w:rFonts w:ascii="Montserrat" w:hAnsi="Montserrat" w:cs="Times New Roman"/>
          <w:bCs/>
          <w:color w:val="000000"/>
          <w:lang w:val="es-ES_tradnl" w:eastAsia="es-ES"/>
        </w:rPr>
        <w:t>ortunidades y desafíos que tenem</w:t>
      </w:r>
      <w:r>
        <w:rPr>
          <w:rFonts w:ascii="Montserrat" w:hAnsi="Montserrat" w:cs="Times New Roman"/>
          <w:bCs/>
          <w:color w:val="000000"/>
          <w:lang w:val="es-ES_tradnl" w:eastAsia="es-ES"/>
        </w:rPr>
        <w:t xml:space="preserve">os en México en </w:t>
      </w:r>
      <w:r w:rsidR="007B01C6">
        <w:rPr>
          <w:rFonts w:ascii="Montserrat" w:hAnsi="Montserrat" w:cs="Times New Roman"/>
          <w:bCs/>
          <w:color w:val="000000"/>
          <w:lang w:val="es-ES_tradnl" w:eastAsia="es-ES"/>
        </w:rPr>
        <w:t>materia de Comercio Electrónico, a la luz, sobre todo, de los compromisos internacionales y también es una gran oportunidad para recoger casos de éxito y conocer la experiencia exitosa de otros países.</w:t>
      </w:r>
    </w:p>
    <w:p w14:paraId="0FA9655D" w14:textId="70A24FD6" w:rsidR="00426FEE" w:rsidRDefault="00426FEE" w:rsidP="00A178ED">
      <w:pPr>
        <w:spacing w:line="360" w:lineRule="auto"/>
        <w:jc w:val="both"/>
        <w:rPr>
          <w:rFonts w:ascii="Montserrat" w:hAnsi="Montserrat" w:cs="Times New Roman"/>
          <w:bCs/>
          <w:color w:val="000000"/>
          <w:lang w:val="es-ES_tradnl" w:eastAsia="es-ES"/>
        </w:rPr>
      </w:pPr>
    </w:p>
    <w:p w14:paraId="1DDDC7A5" w14:textId="411A3AEE" w:rsidR="00426FEE" w:rsidRDefault="00426FEE"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 xml:space="preserve">En un mundo en el que estamos redefiniendo los modelos tradicionales para hacer negocios como resultado de la digitalización, y como resultado de los avances tecnológicos de la Cuarta Revolución Industrial, para nosotros resulta fundamental el poder insertar a México en este nuevo paradigma de modo que nos permita seguir siendo competitivos y que nos permita desarrollarnos de una forma exitosa aprovechando estas nuevas herramientas y desarrollando un modelo para México. </w:t>
      </w:r>
    </w:p>
    <w:p w14:paraId="26539567" w14:textId="6F975B32" w:rsidR="00426FEE" w:rsidRDefault="00426FEE" w:rsidP="00A178ED">
      <w:pPr>
        <w:spacing w:line="360" w:lineRule="auto"/>
        <w:jc w:val="both"/>
        <w:rPr>
          <w:rFonts w:ascii="Montserrat" w:hAnsi="Montserrat" w:cs="Times New Roman"/>
          <w:bCs/>
          <w:color w:val="000000"/>
          <w:lang w:val="es-ES_tradnl" w:eastAsia="es-ES"/>
        </w:rPr>
      </w:pPr>
    </w:p>
    <w:p w14:paraId="3DA6980C" w14:textId="7EC9BEC4" w:rsidR="00426FEE" w:rsidRDefault="00426FEE"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lastRenderedPageBreak/>
        <w:t xml:space="preserve">De acuerdo con el estudio de comercio electrónico en México 2019 realizado por la Asociación de Internet.mx, el estimado del valor del comercio electrónico en México alcanzó 491 mil millones de pesos. Esto representa un crecimiento del 24 por ciento con respecto al 2017. El estudio destaca que, en México, un comprador gasta al año, en promedio, 12 mil ochocientos pesos, y una de sus exigencias más </w:t>
      </w:r>
      <w:r w:rsidR="002E1F1B">
        <w:rPr>
          <w:rFonts w:ascii="Montserrat" w:hAnsi="Montserrat" w:cs="Times New Roman"/>
          <w:bCs/>
          <w:color w:val="000000"/>
          <w:lang w:val="es-ES_tradnl" w:eastAsia="es-ES"/>
        </w:rPr>
        <w:t>comunes se relaciona con la variedad de productos y la seguridad en los medios de pago ofrecidos.</w:t>
      </w:r>
    </w:p>
    <w:p w14:paraId="1BEB6CD1" w14:textId="31BA539C" w:rsidR="002E1F1B" w:rsidRDefault="002E1F1B" w:rsidP="00A178ED">
      <w:pPr>
        <w:spacing w:line="360" w:lineRule="auto"/>
        <w:jc w:val="both"/>
        <w:rPr>
          <w:rFonts w:ascii="Montserrat" w:hAnsi="Montserrat" w:cs="Times New Roman"/>
          <w:bCs/>
          <w:color w:val="000000"/>
          <w:lang w:val="es-ES_tradnl" w:eastAsia="es-ES"/>
        </w:rPr>
      </w:pPr>
    </w:p>
    <w:p w14:paraId="54265EAA" w14:textId="32601C4B" w:rsidR="002E1F1B" w:rsidRDefault="002E1F1B"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Por ello, es necesario que en México busquemos nuevas formas de facilitar el comercio electrónico, ya sea a través de la armonización de legislación</w:t>
      </w:r>
      <w:r w:rsidR="00385804">
        <w:rPr>
          <w:rFonts w:ascii="Montserrat" w:hAnsi="Montserrat" w:cs="Times New Roman"/>
          <w:bCs/>
          <w:color w:val="000000"/>
          <w:lang w:val="es-ES_tradnl" w:eastAsia="es-ES"/>
        </w:rPr>
        <w:t xml:space="preserve"> la</w:t>
      </w:r>
      <w:r>
        <w:rPr>
          <w:rFonts w:ascii="Montserrat" w:hAnsi="Montserrat" w:cs="Times New Roman"/>
          <w:bCs/>
          <w:color w:val="000000"/>
          <w:lang w:val="es-ES_tradnl" w:eastAsia="es-ES"/>
        </w:rPr>
        <w:t xml:space="preserve"> nacional en la materia, promoviendo mecanismos de autorregulación del comercio electrónico o propiciando la negociación de acuerdos comerciales de nueva generación</w:t>
      </w:r>
      <w:r w:rsidR="00F93F9D">
        <w:rPr>
          <w:rFonts w:ascii="Montserrat" w:hAnsi="Montserrat" w:cs="Times New Roman"/>
          <w:bCs/>
          <w:color w:val="000000"/>
          <w:lang w:val="es-ES_tradnl" w:eastAsia="es-ES"/>
        </w:rPr>
        <w:t xml:space="preserve"> que incluyan disposiciones vanguardistas, que potencien el uso, la seguridad y la confianza en el comercio electrónico transfronterizo.</w:t>
      </w:r>
    </w:p>
    <w:p w14:paraId="4F15C031" w14:textId="107AEF05" w:rsidR="005E0704" w:rsidRDefault="005E0704" w:rsidP="00A178ED">
      <w:pPr>
        <w:spacing w:line="360" w:lineRule="auto"/>
        <w:jc w:val="both"/>
        <w:rPr>
          <w:rFonts w:ascii="Montserrat" w:hAnsi="Montserrat" w:cs="Times New Roman"/>
          <w:bCs/>
          <w:color w:val="000000"/>
          <w:lang w:val="es-ES_tradnl" w:eastAsia="es-ES"/>
        </w:rPr>
      </w:pPr>
    </w:p>
    <w:p w14:paraId="573056C6" w14:textId="2731C457" w:rsidR="005E0704" w:rsidRDefault="005E0704"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 xml:space="preserve">A través de este </w:t>
      </w:r>
      <w:proofErr w:type="spellStart"/>
      <w:r>
        <w:rPr>
          <w:rFonts w:ascii="Montserrat" w:hAnsi="Montserrat" w:cs="Times New Roman"/>
          <w:bCs/>
          <w:color w:val="000000"/>
          <w:lang w:val="es-ES_tradnl" w:eastAsia="es-ES"/>
        </w:rPr>
        <w:t>Bootcamp</w:t>
      </w:r>
      <w:bookmarkStart w:id="0" w:name="_GoBack"/>
      <w:bookmarkEnd w:id="0"/>
      <w:proofErr w:type="spellEnd"/>
      <w:r>
        <w:rPr>
          <w:rFonts w:ascii="Montserrat" w:hAnsi="Montserrat" w:cs="Times New Roman"/>
          <w:bCs/>
          <w:color w:val="000000"/>
          <w:lang w:val="es-ES_tradnl" w:eastAsia="es-ES"/>
        </w:rPr>
        <w:t xml:space="preserve"> estamos buscando generar un espacio para discutir el marco normativo del comercio electrónico de México, identificar oportunidades y desafíos en su armonización frente a los compromisos que hemos venido negociando en los acuerdos comerciales de nueva generación</w:t>
      </w:r>
      <w:r w:rsidR="00FC51E5">
        <w:rPr>
          <w:rFonts w:ascii="Montserrat" w:hAnsi="Montserrat" w:cs="Times New Roman"/>
          <w:bCs/>
          <w:color w:val="000000"/>
          <w:lang w:val="es-ES_tradnl" w:eastAsia="es-ES"/>
        </w:rPr>
        <w:t xml:space="preserve"> como, por ejemplo, el Tratado México, Estados Unidos y Canadá, o el Tratado de Integración Progresista de Asociación Transpacífica</w:t>
      </w:r>
      <w:r w:rsidR="00765CC4">
        <w:rPr>
          <w:rFonts w:ascii="Montserrat" w:hAnsi="Montserrat" w:cs="Times New Roman"/>
          <w:bCs/>
          <w:color w:val="000000"/>
          <w:lang w:val="es-ES_tradnl" w:eastAsia="es-ES"/>
        </w:rPr>
        <w:t>,</w:t>
      </w:r>
      <w:r w:rsidR="009C5191">
        <w:rPr>
          <w:rFonts w:ascii="Montserrat" w:hAnsi="Montserrat" w:cs="Times New Roman"/>
          <w:bCs/>
          <w:color w:val="000000"/>
          <w:lang w:val="es-ES_tradnl" w:eastAsia="es-ES"/>
        </w:rPr>
        <w:t xml:space="preserve"> y también buscamos discutir la mejor forma de implementar las iniciativas que van surgiendo como resultado de la colaboración internacional entre México y sus diferentes socios en la región.</w:t>
      </w:r>
    </w:p>
    <w:p w14:paraId="1511D9F9" w14:textId="68E3F541" w:rsidR="009C5191" w:rsidRDefault="009C5191" w:rsidP="00A178ED">
      <w:pPr>
        <w:spacing w:line="360" w:lineRule="auto"/>
        <w:jc w:val="both"/>
        <w:rPr>
          <w:rFonts w:ascii="Montserrat" w:hAnsi="Montserrat" w:cs="Times New Roman"/>
          <w:bCs/>
          <w:color w:val="000000"/>
          <w:lang w:val="es-ES_tradnl" w:eastAsia="es-ES"/>
        </w:rPr>
      </w:pPr>
    </w:p>
    <w:p w14:paraId="0C44A99D" w14:textId="5151462B" w:rsidR="009C5191" w:rsidRDefault="009C5191"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 xml:space="preserve">Es de interés de la Subsecretaría de Comercio Exterior encabezar y encaminar iniciativas que promuevan la reflexión entre los diversos actores que participan en el comercio electrónico transfronterizo y que la discusión que estamos por </w:t>
      </w:r>
      <w:r>
        <w:rPr>
          <w:rFonts w:ascii="Montserrat" w:hAnsi="Montserrat" w:cs="Times New Roman"/>
          <w:bCs/>
          <w:color w:val="000000"/>
          <w:lang w:val="es-ES_tradnl" w:eastAsia="es-ES"/>
        </w:rPr>
        <w:lastRenderedPageBreak/>
        <w:t xml:space="preserve">comenzar tenga como premisa promover un ambiente favorable para el comercio electrónico en México y que sus efectos se extiendan más allá del grupo de países que conforman el programa de promoción del comercio digital para América del Sur. </w:t>
      </w:r>
    </w:p>
    <w:p w14:paraId="35FDD256" w14:textId="77777777" w:rsidR="00765CC4" w:rsidRDefault="00765CC4" w:rsidP="00A178ED">
      <w:pPr>
        <w:spacing w:line="360" w:lineRule="auto"/>
        <w:jc w:val="both"/>
        <w:rPr>
          <w:rFonts w:ascii="Montserrat" w:hAnsi="Montserrat" w:cs="Times New Roman"/>
          <w:bCs/>
          <w:color w:val="000000"/>
          <w:lang w:val="es-ES_tradnl" w:eastAsia="es-ES"/>
        </w:rPr>
      </w:pPr>
    </w:p>
    <w:p w14:paraId="578014FF" w14:textId="3C529C39" w:rsidR="009C5191" w:rsidRDefault="009C5191"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 xml:space="preserve">Estoy segura que este </w:t>
      </w:r>
      <w:proofErr w:type="spellStart"/>
      <w:r>
        <w:rPr>
          <w:rFonts w:ascii="Montserrat" w:hAnsi="Montserrat" w:cs="Times New Roman"/>
          <w:bCs/>
          <w:color w:val="000000"/>
          <w:lang w:val="es-ES_tradnl" w:eastAsia="es-ES"/>
        </w:rPr>
        <w:t>BootCamp</w:t>
      </w:r>
      <w:proofErr w:type="spellEnd"/>
      <w:r>
        <w:rPr>
          <w:rFonts w:ascii="Montserrat" w:hAnsi="Montserrat" w:cs="Times New Roman"/>
          <w:bCs/>
          <w:color w:val="000000"/>
          <w:lang w:val="es-ES_tradnl" w:eastAsia="es-ES"/>
        </w:rPr>
        <w:t xml:space="preserve"> será de máximo provech</w:t>
      </w:r>
      <w:r w:rsidR="00765CC4">
        <w:rPr>
          <w:rFonts w:ascii="Montserrat" w:hAnsi="Montserrat" w:cs="Times New Roman"/>
          <w:bCs/>
          <w:color w:val="000000"/>
          <w:lang w:val="es-ES_tradnl" w:eastAsia="es-ES"/>
        </w:rPr>
        <w:t>o</w:t>
      </w:r>
      <w:r>
        <w:rPr>
          <w:rFonts w:ascii="Montserrat" w:hAnsi="Montserrat" w:cs="Times New Roman"/>
          <w:bCs/>
          <w:color w:val="000000"/>
          <w:lang w:val="es-ES_tradnl" w:eastAsia="es-ES"/>
        </w:rPr>
        <w:t xml:space="preserve"> para todos los asistentes y nos servirá aquí en la Secretaría de Economía para diseñar las políticas públicas que se sean consensadas, incluyentes y que redunden en los máximos beneficios para los mexicanos y para nuestro país. </w:t>
      </w:r>
    </w:p>
    <w:p w14:paraId="6221C49B" w14:textId="44805389" w:rsidR="009C5191" w:rsidRDefault="009C5191" w:rsidP="00A178ED">
      <w:pPr>
        <w:spacing w:line="360" w:lineRule="auto"/>
        <w:jc w:val="both"/>
        <w:rPr>
          <w:rFonts w:ascii="Montserrat" w:hAnsi="Montserrat" w:cs="Times New Roman"/>
          <w:bCs/>
          <w:color w:val="000000"/>
          <w:lang w:val="es-ES_tradnl" w:eastAsia="es-ES"/>
        </w:rPr>
      </w:pPr>
    </w:p>
    <w:p w14:paraId="0A1197D3" w14:textId="48400E39" w:rsidR="009C5191" w:rsidRDefault="009C5191"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Agradezco también en este momento a la Licenciada Cindy Rayo, Directora General de Servicios e Inversión de la Subsecretaría de Comercio Exterior</w:t>
      </w:r>
      <w:r w:rsidR="00765CC4">
        <w:rPr>
          <w:rFonts w:ascii="Montserrat" w:hAnsi="Montserrat" w:cs="Times New Roman"/>
          <w:bCs/>
          <w:color w:val="000000"/>
          <w:lang w:val="es-ES_tradnl" w:eastAsia="es-ES"/>
        </w:rPr>
        <w:t>,</w:t>
      </w:r>
      <w:r>
        <w:rPr>
          <w:rFonts w:ascii="Montserrat" w:hAnsi="Montserrat" w:cs="Times New Roman"/>
          <w:bCs/>
          <w:color w:val="000000"/>
          <w:lang w:val="es-ES_tradnl" w:eastAsia="es-ES"/>
        </w:rPr>
        <w:t xml:space="preserve"> por su</w:t>
      </w:r>
      <w:r w:rsidR="00C23160">
        <w:rPr>
          <w:rFonts w:ascii="Montserrat" w:hAnsi="Montserrat" w:cs="Times New Roman"/>
          <w:bCs/>
          <w:color w:val="000000"/>
          <w:lang w:val="es-ES_tradnl" w:eastAsia="es-ES"/>
        </w:rPr>
        <w:t xml:space="preserve"> liderazgo en el desarrollo de es</w:t>
      </w:r>
      <w:r w:rsidR="00BA64D7">
        <w:rPr>
          <w:rFonts w:ascii="Montserrat" w:hAnsi="Montserrat" w:cs="Times New Roman"/>
          <w:bCs/>
          <w:color w:val="000000"/>
          <w:lang w:val="es-ES_tradnl" w:eastAsia="es-ES"/>
        </w:rPr>
        <w:t>te evento. Gracias Cindy por el trabajo tuyo y el de tu dirección general y les deseo el mayor de los éxitos en esta jornada y como siempre quedamos a sus órdenes para continuar trabajando en esta muy loable iniciativa</w:t>
      </w:r>
      <w:r w:rsidR="009167EB">
        <w:rPr>
          <w:rFonts w:ascii="Montserrat" w:hAnsi="Montserrat" w:cs="Times New Roman"/>
          <w:bCs/>
          <w:color w:val="000000"/>
          <w:lang w:val="es-ES_tradnl" w:eastAsia="es-ES"/>
        </w:rPr>
        <w:t xml:space="preserve"> que estoy </w:t>
      </w:r>
      <w:r w:rsidR="008479E9">
        <w:rPr>
          <w:rFonts w:ascii="Montserrat" w:hAnsi="Montserrat" w:cs="Times New Roman"/>
          <w:bCs/>
          <w:color w:val="000000"/>
          <w:lang w:val="es-ES_tradnl" w:eastAsia="es-ES"/>
        </w:rPr>
        <w:t xml:space="preserve">segura que tendrá grandes beneficios </w:t>
      </w:r>
      <w:r w:rsidR="009167EB">
        <w:rPr>
          <w:rFonts w:ascii="Montserrat" w:hAnsi="Montserrat" w:cs="Times New Roman"/>
          <w:bCs/>
          <w:color w:val="000000"/>
          <w:lang w:val="es-ES_tradnl" w:eastAsia="es-ES"/>
        </w:rPr>
        <w:t>para nuestro país hoy y en el futuro.</w:t>
      </w:r>
    </w:p>
    <w:p w14:paraId="10D06763" w14:textId="261AECA6" w:rsidR="009167EB" w:rsidRDefault="009167EB" w:rsidP="00A178ED">
      <w:pPr>
        <w:spacing w:line="360" w:lineRule="auto"/>
        <w:jc w:val="both"/>
        <w:rPr>
          <w:rFonts w:ascii="Montserrat" w:hAnsi="Montserrat" w:cs="Times New Roman"/>
          <w:bCs/>
          <w:color w:val="000000"/>
          <w:lang w:val="es-ES_tradnl" w:eastAsia="es-ES"/>
        </w:rPr>
      </w:pPr>
    </w:p>
    <w:p w14:paraId="71F5722B" w14:textId="70275B72" w:rsidR="009167EB" w:rsidRDefault="005A1F6E" w:rsidP="00A178ED">
      <w:pPr>
        <w:spacing w:line="360" w:lineRule="auto"/>
        <w:jc w:val="both"/>
        <w:rPr>
          <w:rFonts w:ascii="Montserrat" w:hAnsi="Montserrat" w:cs="Times New Roman"/>
          <w:bCs/>
          <w:color w:val="000000"/>
          <w:lang w:val="es-ES_tradnl" w:eastAsia="es-ES"/>
        </w:rPr>
      </w:pPr>
      <w:r>
        <w:rPr>
          <w:rFonts w:ascii="Montserrat" w:hAnsi="Montserrat" w:cs="Times New Roman"/>
          <w:bCs/>
          <w:color w:val="000000"/>
          <w:lang w:val="es-ES_tradnl" w:eastAsia="es-ES"/>
        </w:rPr>
        <w:t>Muchas gracias a todos por su asistencia.</w:t>
      </w:r>
    </w:p>
    <w:p w14:paraId="29B437DC" w14:textId="77777777" w:rsidR="00194DD1" w:rsidRDefault="00194DD1" w:rsidP="00194DD1">
      <w:pPr>
        <w:spacing w:line="360" w:lineRule="auto"/>
        <w:jc w:val="both"/>
        <w:rPr>
          <w:rFonts w:ascii="Montserrat" w:hAnsi="Montserrat" w:cs="Times New Roman"/>
          <w:b/>
          <w:bCs/>
          <w:color w:val="000000"/>
          <w:lang w:val="es-ES_tradnl" w:eastAsia="es-ES"/>
        </w:rPr>
      </w:pPr>
    </w:p>
    <w:p w14:paraId="747AD759" w14:textId="77777777" w:rsidR="00194DD1" w:rsidRDefault="00194DD1" w:rsidP="00194DD1">
      <w:pPr>
        <w:spacing w:line="360" w:lineRule="auto"/>
        <w:jc w:val="both"/>
        <w:rPr>
          <w:rFonts w:ascii="Montserrat" w:hAnsi="Montserrat" w:cs="Times New Roman"/>
          <w:b/>
          <w:bCs/>
          <w:color w:val="000000"/>
          <w:lang w:val="es-ES_tradnl" w:eastAsia="es-ES"/>
        </w:rPr>
      </w:pPr>
    </w:p>
    <w:p w14:paraId="7CFF137C" w14:textId="77777777" w:rsidR="00194DD1" w:rsidRPr="00194DD1" w:rsidRDefault="00194DD1" w:rsidP="00A178ED">
      <w:pPr>
        <w:spacing w:line="360" w:lineRule="auto"/>
        <w:jc w:val="both"/>
        <w:rPr>
          <w:rFonts w:ascii="Montserrat" w:hAnsi="Montserrat" w:cs="Times New Roman"/>
          <w:b/>
          <w:bCs/>
          <w:color w:val="000000"/>
          <w:lang w:val="es-ES_tradnl" w:eastAsia="es-ES"/>
        </w:rPr>
      </w:pPr>
    </w:p>
    <w:p w14:paraId="2A7AD5DF" w14:textId="2D46B4EB" w:rsidR="00911AE0" w:rsidRPr="00911AE0" w:rsidRDefault="00911AE0" w:rsidP="00911AE0">
      <w:pPr>
        <w:jc w:val="center"/>
        <w:rPr>
          <w:rFonts w:ascii="Montserrat" w:hAnsi="Montserrat" w:cs="Times New Roman"/>
          <w:b/>
          <w:bCs/>
          <w:color w:val="000000"/>
          <w:lang w:val="es-ES_tradnl" w:eastAsia="es-ES"/>
        </w:rPr>
      </w:pPr>
      <w:r w:rsidRPr="00911AE0">
        <w:rPr>
          <w:rFonts w:ascii="Montserrat" w:hAnsi="Montserrat" w:cs="Times New Roman"/>
          <w:b/>
          <w:bCs/>
          <w:color w:val="000000"/>
          <w:lang w:val="es-ES_tradnl" w:eastAsia="es-ES"/>
        </w:rPr>
        <w:t>--ooo000ooo---</w:t>
      </w:r>
    </w:p>
    <w:p w14:paraId="48723C8E" w14:textId="6189F6B7" w:rsidR="00C833EC" w:rsidRDefault="00C833EC" w:rsidP="002477A8">
      <w:pPr>
        <w:jc w:val="both"/>
        <w:rPr>
          <w:rFonts w:ascii="Montserrat" w:hAnsi="Montserrat" w:cs="Times New Roman"/>
          <w:bCs/>
          <w:color w:val="000000"/>
          <w:lang w:val="es-ES_tradnl" w:eastAsia="es-ES"/>
        </w:rPr>
      </w:pPr>
    </w:p>
    <w:p w14:paraId="04CAB03D" w14:textId="77777777" w:rsidR="00C833EC" w:rsidRDefault="00C833EC" w:rsidP="002477A8">
      <w:pPr>
        <w:jc w:val="both"/>
        <w:rPr>
          <w:rFonts w:ascii="Montserrat" w:hAnsi="Montserrat" w:cs="Times New Roman"/>
          <w:bCs/>
          <w:color w:val="000000"/>
          <w:lang w:val="es-ES_tradnl" w:eastAsia="es-ES"/>
        </w:rPr>
      </w:pPr>
    </w:p>
    <w:p w14:paraId="160AFD57" w14:textId="12A381C5" w:rsidR="00657969" w:rsidRDefault="00657969" w:rsidP="008A051F">
      <w:pPr>
        <w:jc w:val="both"/>
        <w:rPr>
          <w:rFonts w:ascii="Montserrat" w:hAnsi="Montserrat" w:cs="Times New Roman"/>
          <w:bCs/>
          <w:color w:val="000000"/>
          <w:lang w:val="es-ES_tradnl" w:eastAsia="es-ES"/>
        </w:rPr>
      </w:pPr>
    </w:p>
    <w:p w14:paraId="1F99F16D" w14:textId="5FA13CE0" w:rsidR="008A051F" w:rsidRPr="00675265" w:rsidRDefault="008A051F" w:rsidP="00D416FF">
      <w:pPr>
        <w:jc w:val="both"/>
        <w:rPr>
          <w:rFonts w:ascii="Montserrat" w:hAnsi="Montserrat" w:cs="Times New Roman"/>
          <w:bCs/>
          <w:color w:val="000000"/>
          <w:lang w:val="es-ES_tradnl" w:eastAsia="es-ES"/>
        </w:rPr>
      </w:pPr>
    </w:p>
    <w:p w14:paraId="353CB73F" w14:textId="754ECA25" w:rsidR="00CC2F20" w:rsidRPr="00675265" w:rsidRDefault="00CC2F20">
      <w:pPr>
        <w:rPr>
          <w:rFonts w:ascii="Montserrat" w:hAnsi="Montserrat" w:cs="Times New Roman"/>
          <w:bCs/>
          <w:color w:val="000000"/>
          <w:lang w:val="es-ES_tradnl" w:eastAsia="es-ES"/>
        </w:rPr>
      </w:pPr>
    </w:p>
    <w:p w14:paraId="6AADDA9C" w14:textId="01C8FFF7" w:rsidR="00CC2F20" w:rsidRPr="00675265" w:rsidRDefault="00CC2F20">
      <w:pPr>
        <w:rPr>
          <w:rFonts w:ascii="Montserrat" w:hAnsi="Montserrat"/>
        </w:rPr>
      </w:pPr>
    </w:p>
    <w:sectPr w:rsidR="00CC2F20" w:rsidRPr="00675265" w:rsidSect="0056555A">
      <w:headerReference w:type="default" r:id="rId7"/>
      <w:footerReference w:type="default" r:id="rId8"/>
      <w:headerReference w:type="first" r:id="rId9"/>
      <w:footerReference w:type="first" r:id="rId10"/>
      <w:pgSz w:w="12240" w:h="15840"/>
      <w:pgMar w:top="2268" w:right="1134" w:bottom="1843" w:left="1134" w:header="680" w:footer="9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3C8E3" w14:textId="77777777" w:rsidR="00AB7685" w:rsidRDefault="00AB7685" w:rsidP="009D2B83">
      <w:r>
        <w:separator/>
      </w:r>
    </w:p>
  </w:endnote>
  <w:endnote w:type="continuationSeparator" w:id="0">
    <w:p w14:paraId="30939DBC" w14:textId="77777777" w:rsidR="00AB7685" w:rsidRDefault="00AB7685"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tserrat">
    <w:altName w:val="Montserrat Italic"/>
    <w:panose1 w:val="000005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7AC25" w14:textId="0FB313DE" w:rsidR="00E91FF4" w:rsidRPr="00CD2066" w:rsidRDefault="00BB3F4B" w:rsidP="005D0726">
    <w:pPr>
      <w:tabs>
        <w:tab w:val="left" w:pos="7620"/>
      </w:tabs>
      <w:rPr>
        <w:rFonts w:ascii="Calibri" w:hAnsi="Calibri"/>
        <w:color w:val="B38E5D"/>
      </w:rPr>
    </w:pPr>
    <w:r>
      <w:rPr>
        <w:rFonts w:ascii="Calibri" w:hAnsi="Calibri"/>
        <w:noProof/>
        <w:color w:val="B38E5D"/>
        <w:lang w:eastAsia="es-MX"/>
      </w:rPr>
      <mc:AlternateContent>
        <mc:Choice Requires="wps">
          <w:drawing>
            <wp:anchor distT="0" distB="0" distL="114300" distR="114300" simplePos="0" relativeHeight="251669504" behindDoc="0" locked="0" layoutInCell="1" allowOverlap="1" wp14:anchorId="640DF3E1" wp14:editId="209386FE">
              <wp:simplePos x="0" y="0"/>
              <wp:positionH relativeFrom="column">
                <wp:posOffset>0</wp:posOffset>
              </wp:positionH>
              <wp:positionV relativeFrom="paragraph">
                <wp:posOffset>-293370</wp:posOffset>
              </wp:positionV>
              <wp:extent cx="3886200" cy="1496060"/>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3886200" cy="14960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C4145D" w14:textId="77777777" w:rsidR="00BB3F4B" w:rsidRPr="00215F77" w:rsidRDefault="00BB3F4B" w:rsidP="00BB3F4B">
                          <w:pPr>
                            <w:rPr>
                              <w:rFonts w:ascii="Montserrat" w:hAnsi="Montserrat"/>
                              <w:color w:val="B38E5D"/>
                              <w:sz w:val="18"/>
                              <w:szCs w:val="18"/>
                            </w:rPr>
                          </w:pPr>
                          <w:r w:rsidRPr="00215F77">
                            <w:rPr>
                              <w:rFonts w:ascii="Montserrat" w:hAnsi="Montserrat"/>
                              <w:color w:val="B38E5D"/>
                              <w:sz w:val="18"/>
                              <w:szCs w:val="18"/>
                            </w:rPr>
                            <w:t>Calle Pachuca #189, Col. Condesa, C.P. 06140,</w:t>
                          </w:r>
                        </w:p>
                        <w:p w14:paraId="074FC11C" w14:textId="2091D0A6" w:rsidR="00BB3F4B" w:rsidRPr="00215F77" w:rsidRDefault="00BB3F4B" w:rsidP="00BB3F4B">
                          <w:pPr>
                            <w:rPr>
                              <w:rFonts w:ascii="Montserrat" w:hAnsi="Montserrat"/>
                            </w:rPr>
                          </w:pPr>
                          <w:r w:rsidRPr="00215F77">
                            <w:rPr>
                              <w:rFonts w:ascii="Montserrat" w:hAnsi="Montserrat"/>
                              <w:color w:val="B38E5D"/>
                              <w:sz w:val="18"/>
                              <w:szCs w:val="18"/>
                            </w:rPr>
                            <w:t xml:space="preserve">Cuauhtémoc, </w:t>
                          </w:r>
                          <w:proofErr w:type="gramStart"/>
                          <w:r w:rsidRPr="00215F77">
                            <w:rPr>
                              <w:rFonts w:ascii="Montserrat" w:hAnsi="Montserrat"/>
                              <w:color w:val="B38E5D"/>
                              <w:sz w:val="18"/>
                              <w:szCs w:val="18"/>
                            </w:rPr>
                            <w:t>CDMX  t</w:t>
                          </w:r>
                          <w:proofErr w:type="gramEnd"/>
                          <w:r w:rsidRPr="00215F77">
                            <w:rPr>
                              <w:rFonts w:ascii="Montserrat" w:hAnsi="Montserrat"/>
                              <w:color w:val="B38E5D"/>
                              <w:sz w:val="18"/>
                              <w:szCs w:val="18"/>
                            </w:rPr>
                            <w:t>: (55) 57 29 91 00  www.gob.mx/se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0DF3E1" id="_x0000_t202" coordsize="21600,21600" o:spt="202" path="m,l,21600r21600,l21600,xe">
              <v:stroke joinstyle="miter"/>
              <v:path gradientshapeok="t" o:connecttype="rect"/>
            </v:shapetype>
            <v:shape id="Cuadro de texto 2" o:spid="_x0000_s1026" type="#_x0000_t202" style="position:absolute;margin-left:0;margin-top:-23.1pt;width:306pt;height:117.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R6sQIAAKsFAAAOAAAAZHJzL2Uyb0RvYy54bWysVE1v2zAMvQ/YfxB0T21nbpoYdQo3RYYB&#10;RVssHXpWZKkxZouapCTOhv33UbKdZt0uHXaxKfKJIh8/Lq/apiY7YWwFKqfJWUyJUBzKSj3n9Mvj&#10;cjSlxDqmSlaDEjk9CEuv5u/fXe51JsawgboUhqATZbO9zunGOZ1FkeUb0TB7BlooNEowDXN4NM9R&#10;adgevTd1NI7jSbQHU2oDXFiL2pvOSOfBv5SCu3sprXCkzinG5sLXhO/af6P5JcueDdObivdhsH+I&#10;omGVwkePrm6YY2Rrqj9cNRU3YEG6Mw5NBFJWXIQcMJskfpXNasO0CLkgOVYfabL/zy2/2z0YUpU5&#10;HVOiWIMlWmxZaYCUgjjROiBjT9Je2wyxK41o115Di8Ue9BaVPvdWmsb/MSuCdqT7cKQYPRGOyg/T&#10;6QTrRglHW5LOJvEkFCF6ua6NdR8FNMQLOTVYw0At291ah6EgdID41xQsq7oOdazVbwoEdhoRGqG7&#10;zTIMBUWP9EGFIv1YnF+Mi4vz2WhSnCejNImno6KIx6ObZREXcbpczNLrnz5f9DncjzwnXe5Bcoda&#10;eK+1+iwkUhoo8IrQzGJRG7Jj2IaMc6FcYC9EiGiPkpjFWy72+JBHyO8tlztGhpdBuePlplJgAt+v&#10;wi6/DiHLDo9knOTtRdeu275X1lAesFUMdBNnNV9WWM5bZt0DMzhi2AK4Ntw9fmQN+5xCL1GyAfP9&#10;b3qPx85HKyV7HNmc2m9bZgQl9SeFMzFL0tTPeDikWFE8mFPL+tSits0CsBwJLijNg+jxrh5EaaB5&#10;wu1S+FfRxBTHt3PqBnHhukWC24mLogggnGrN3K1aae5d++r4Zn1sn5jRfUf7sbqDYbhZ9qqxO6y/&#10;qaDYOpBV6HpPcMdqTzxuhNCP/fbyK+f0HFAvO3b+CwAA//8DAFBLAwQUAAYACAAAACEAPf4P590A&#10;AAAIAQAADwAAAGRycy9kb3ducmV2LnhtbEyPzW7CMBCE75V4B2srcQObKI0gxEGoFddWpT8SNxMv&#10;SdR4HcWGpG/f7ak97sxo9ptiN7lO3HAIrScNq6UCgVR521Kt4f3tsFiDCNGQNZ0n1PCNAXbl7K4w&#10;ufUjveLtGGvBJRRyo6GJsc+lDFWDzoSl75HYu/jBmcjnUEs7mJHLXScTpTLpTEv8oTE9PjZYfR2v&#10;TsPH8+X0maqX+sk99KOflCS3kVrP76f9FkTEKf6F4Ref0aFkprO/kg2i08BDooZFmiUg2M5WCStn&#10;zq03KciykP8HlD8AAAD//wMAUEsBAi0AFAAGAAgAAAAhALaDOJL+AAAA4QEAABMAAAAAAAAAAAAA&#10;AAAAAAAAAFtDb250ZW50X1R5cGVzXS54bWxQSwECLQAUAAYACAAAACEAOP0h/9YAAACUAQAACwAA&#10;AAAAAAAAAAAAAAAvAQAAX3JlbHMvLnJlbHNQSwECLQAUAAYACAAAACEAzZG0erECAACrBQAADgAA&#10;AAAAAAAAAAAAAAAuAgAAZHJzL2Uyb0RvYy54bWxQSwECLQAUAAYACAAAACEAPf4P590AAAAIAQAA&#10;DwAAAAAAAAAAAAAAAAALBQAAZHJzL2Rvd25yZXYueG1sUEsFBgAAAAAEAAQA8wAAABUGAAAAAA==&#10;" filled="f" stroked="f">
              <v:textbox>
                <w:txbxContent>
                  <w:p w14:paraId="73C4145D" w14:textId="77777777" w:rsidR="00BB3F4B" w:rsidRPr="00215F77" w:rsidRDefault="00BB3F4B" w:rsidP="00BB3F4B">
                    <w:pPr>
                      <w:rPr>
                        <w:rFonts w:ascii="Montserrat" w:hAnsi="Montserrat"/>
                        <w:color w:val="B38E5D"/>
                        <w:sz w:val="18"/>
                        <w:szCs w:val="18"/>
                      </w:rPr>
                    </w:pPr>
                    <w:r w:rsidRPr="00215F77">
                      <w:rPr>
                        <w:rFonts w:ascii="Montserrat" w:hAnsi="Montserrat"/>
                        <w:color w:val="B38E5D"/>
                        <w:sz w:val="18"/>
                        <w:szCs w:val="18"/>
                      </w:rPr>
                      <w:t>Calle Pachuca #189, Col. Condesa, C.P. 06140,</w:t>
                    </w:r>
                  </w:p>
                  <w:p w14:paraId="074FC11C" w14:textId="2091D0A6" w:rsidR="00BB3F4B" w:rsidRPr="00215F77" w:rsidRDefault="00BB3F4B" w:rsidP="00BB3F4B">
                    <w:pPr>
                      <w:rPr>
                        <w:rFonts w:ascii="Montserrat" w:hAnsi="Montserrat"/>
                      </w:rPr>
                    </w:pPr>
                    <w:r w:rsidRPr="00215F77">
                      <w:rPr>
                        <w:rFonts w:ascii="Montserrat" w:hAnsi="Montserrat"/>
                        <w:color w:val="B38E5D"/>
                        <w:sz w:val="18"/>
                        <w:szCs w:val="18"/>
                      </w:rPr>
                      <w:t>Cuauhtémoc, CDMX  t: (55) 57 29 91 00  www.gob.mx/se</w:t>
                    </w:r>
                  </w:p>
                </w:txbxContent>
              </v:textbox>
            </v:shape>
          </w:pict>
        </mc:Fallback>
      </mc:AlternateContent>
    </w:r>
    <w:r w:rsidR="00E91FF4">
      <w:rPr>
        <w:rFonts w:ascii="Calibri" w:hAnsi="Calibri"/>
        <w:color w:val="B38E5D"/>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7665A" w14:textId="0F03469A" w:rsidR="00BB3F4B" w:rsidRDefault="00BB3F4B">
    <w:pPr>
      <w:pStyle w:val="Piedepgina"/>
    </w:pPr>
    <w:r>
      <w:rPr>
        <w:rFonts w:ascii="Calibri" w:hAnsi="Calibri"/>
        <w:noProof/>
        <w:color w:val="B38E5D"/>
        <w:lang w:eastAsia="es-MX"/>
      </w:rPr>
      <mc:AlternateContent>
        <mc:Choice Requires="wps">
          <w:drawing>
            <wp:anchor distT="0" distB="0" distL="114300" distR="114300" simplePos="0" relativeHeight="251667456" behindDoc="0" locked="0" layoutInCell="1" allowOverlap="1" wp14:anchorId="5F67772E" wp14:editId="260E7F8B">
              <wp:simplePos x="0" y="0"/>
              <wp:positionH relativeFrom="column">
                <wp:posOffset>0</wp:posOffset>
              </wp:positionH>
              <wp:positionV relativeFrom="paragraph">
                <wp:posOffset>-354330</wp:posOffset>
              </wp:positionV>
              <wp:extent cx="3886200" cy="571500"/>
              <wp:effectExtent l="0" t="0" r="0" b="12700"/>
              <wp:wrapNone/>
              <wp:docPr id="6" name="Cuadro de texto 6"/>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CE0295" w14:textId="77777777" w:rsidR="00BB3F4B" w:rsidRPr="00215F77" w:rsidRDefault="00BB3F4B" w:rsidP="00BB3F4B">
                          <w:pPr>
                            <w:rPr>
                              <w:rFonts w:ascii="Montserrat" w:hAnsi="Montserrat"/>
                              <w:color w:val="B38E5D"/>
                              <w:sz w:val="18"/>
                              <w:szCs w:val="18"/>
                            </w:rPr>
                          </w:pPr>
                          <w:r w:rsidRPr="00215F77">
                            <w:rPr>
                              <w:rFonts w:ascii="Montserrat" w:hAnsi="Montserrat"/>
                              <w:color w:val="B38E5D"/>
                              <w:sz w:val="18"/>
                              <w:szCs w:val="18"/>
                            </w:rPr>
                            <w:t>Calle Pachuca #189, Col. Condesa, C.P. 06140,</w:t>
                          </w:r>
                        </w:p>
                        <w:p w14:paraId="6145D516" w14:textId="77777777" w:rsidR="00BB3F4B" w:rsidRPr="00215F77" w:rsidRDefault="00BB3F4B" w:rsidP="00BB3F4B">
                          <w:pPr>
                            <w:rPr>
                              <w:rFonts w:ascii="Montserrat" w:hAnsi="Montserrat"/>
                              <w:color w:val="B38E5D"/>
                              <w:sz w:val="18"/>
                              <w:szCs w:val="18"/>
                            </w:rPr>
                          </w:pPr>
                          <w:r w:rsidRPr="00215F77">
                            <w:rPr>
                              <w:rFonts w:ascii="Montserrat" w:hAnsi="Montserrat"/>
                              <w:color w:val="B38E5D"/>
                              <w:sz w:val="18"/>
                              <w:szCs w:val="18"/>
                            </w:rPr>
                            <w:t xml:space="preserve">Cuauhtémoc, </w:t>
                          </w:r>
                          <w:proofErr w:type="gramStart"/>
                          <w:r w:rsidRPr="00215F77">
                            <w:rPr>
                              <w:rFonts w:ascii="Montserrat" w:hAnsi="Montserrat"/>
                              <w:color w:val="B38E5D"/>
                              <w:sz w:val="18"/>
                              <w:szCs w:val="18"/>
                            </w:rPr>
                            <w:t>CDMX  t</w:t>
                          </w:r>
                          <w:proofErr w:type="gramEnd"/>
                          <w:r w:rsidRPr="00215F77">
                            <w:rPr>
                              <w:rFonts w:ascii="Montserrat" w:hAnsi="Montserrat"/>
                              <w:color w:val="B38E5D"/>
                              <w:sz w:val="18"/>
                              <w:szCs w:val="18"/>
                            </w:rPr>
                            <w:t>: (55) 57 29 91 00  www.gob.mx/se</w:t>
                          </w:r>
                        </w:p>
                        <w:p w14:paraId="4F0C875B" w14:textId="77777777" w:rsidR="00BB3F4B" w:rsidRPr="00215F77" w:rsidRDefault="00BB3F4B" w:rsidP="00BB3F4B">
                          <w:pPr>
                            <w:rPr>
                              <w:rFonts w:ascii="Montserrat" w:hAnsi="Montserr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67772E" id="_x0000_t202" coordsize="21600,21600" o:spt="202" path="m,l,21600r21600,l21600,xe">
              <v:stroke joinstyle="miter"/>
              <v:path gradientshapeok="t" o:connecttype="rect"/>
            </v:shapetype>
            <v:shape id="Cuadro de texto 6" o:spid="_x0000_s1027" type="#_x0000_t202" style="position:absolute;margin-left:0;margin-top:-27.9pt;width:306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x+sAIAALE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qx0rDJBCECdaB2TmSWq0TRH7oBHt2itosdiD3qLS595KU/s/ZkXQjnQfjhSjJ8JR+WE+&#10;n2HdKOFom54nU5TRffRyWxvrPgqoiRcyarCEgVm2v7Gugw4Q/5iCdVlVoYyV+k2BPjuNCH3Q3WYp&#10;RoKiR/qYQo1+rKbn4/x8uhjN8mkymiTxfJTn8Xh0vc7jPJ6sV4vJ1c8+zuF+5CnpUg+SO1TCe63U&#10;ZyGR0cCAV4ReFqvKkD3DLmScC+UCeSFCRHuUxCzecrHHhzxCfm+53DEyvAzKHS/XpQIT+H4VdvF1&#10;CFl2eCzaSd5edO2mDa107IwNFAdsGAPd3FnN1yVW9YZZd88MDho2Ai4Pd4cfWUGTUeglSrZgvv9N&#10;7/HY/2ilpMHBzaj9tmNGUFJ9UjgZi2Qy8ZMeDhMsLB7MqWVzalG7egVYlQTXlOZB9HhXDaI0UD/h&#10;jsn9q2hiiuPbGXWDuHLdOsEdxUWeBxDOtmbuRj1o7l37IvmefWyfmNF9Y/vhuoVhxFn6qr87rL+p&#10;IN85kGVofs9zx2rPP+6FMD79DvOL5/QcUC+bdvkLAAD//wMAUEsDBBQABgAIAAAAIQCiYxKf3AAA&#10;AAcBAAAPAAAAZHJzL2Rvd25yZXYueG1sTI/NTsMwEITvSLyDtUjcWruhqSBkUyEQVxDlR+Lmxtsk&#10;Il5HsduEt2c5wXF2VjPflNvZ9+pEY+wCI6yWBhRxHVzHDcLb6+PiGlRMlp3tAxPCN0XYVudnpS1c&#10;mPiFTrvUKAnhWFiENqWh0DrWLXkbl2EgFu8QRm+TyLHRbrSThPteZ8ZstLcdS0NrB7pvqf7aHT3C&#10;+9Ph82NtnpsHnw9TmI1mf6MRLy/mu1tQieb09wy/+IIOlTDtw5FdVD2CDEkIizyXAWJvVplc9ghX&#10;6wx0Ver//NUPAAAA//8DAFBLAQItABQABgAIAAAAIQC2gziS/gAAAOEBAAATAAAAAAAAAAAAAAAA&#10;AAAAAABbQ29udGVudF9UeXBlc10ueG1sUEsBAi0AFAAGAAgAAAAhADj9If/WAAAAlAEAAAsAAAAA&#10;AAAAAAAAAAAALwEAAF9yZWxzLy5yZWxzUEsBAi0AFAAGAAgAAAAhAJCFXH6wAgAAsQUAAA4AAAAA&#10;AAAAAAAAAAAALgIAAGRycy9lMm9Eb2MueG1sUEsBAi0AFAAGAAgAAAAhAKJjEp/cAAAABwEAAA8A&#10;AAAAAAAAAAAAAAAACgUAAGRycy9kb3ducmV2LnhtbFBLBQYAAAAABAAEAPMAAAATBgAAAAA=&#10;" filled="f" stroked="f">
              <v:textbox>
                <w:txbxContent>
                  <w:p w14:paraId="13CE0295" w14:textId="77777777" w:rsidR="00BB3F4B" w:rsidRPr="00215F77" w:rsidRDefault="00BB3F4B" w:rsidP="00BB3F4B">
                    <w:pPr>
                      <w:rPr>
                        <w:rFonts w:ascii="Montserrat" w:hAnsi="Montserrat"/>
                        <w:color w:val="B38E5D"/>
                        <w:sz w:val="18"/>
                        <w:szCs w:val="18"/>
                      </w:rPr>
                    </w:pPr>
                    <w:r w:rsidRPr="00215F77">
                      <w:rPr>
                        <w:rFonts w:ascii="Montserrat" w:hAnsi="Montserrat"/>
                        <w:color w:val="B38E5D"/>
                        <w:sz w:val="18"/>
                        <w:szCs w:val="18"/>
                      </w:rPr>
                      <w:t>Calle Pachuca #189, Col. Condesa, C.P. 06140,</w:t>
                    </w:r>
                  </w:p>
                  <w:p w14:paraId="6145D516" w14:textId="77777777" w:rsidR="00BB3F4B" w:rsidRPr="00215F77" w:rsidRDefault="00BB3F4B" w:rsidP="00BB3F4B">
                    <w:pPr>
                      <w:rPr>
                        <w:rFonts w:ascii="Montserrat" w:hAnsi="Montserrat"/>
                        <w:color w:val="B38E5D"/>
                        <w:sz w:val="18"/>
                        <w:szCs w:val="18"/>
                      </w:rPr>
                    </w:pPr>
                    <w:r w:rsidRPr="00215F77">
                      <w:rPr>
                        <w:rFonts w:ascii="Montserrat" w:hAnsi="Montserrat"/>
                        <w:color w:val="B38E5D"/>
                        <w:sz w:val="18"/>
                        <w:szCs w:val="18"/>
                      </w:rPr>
                      <w:t>Cuauhtémoc, CDMX  t: (55) 57 29 91 00  www.gob.mx/se</w:t>
                    </w:r>
                  </w:p>
                  <w:p w14:paraId="4F0C875B" w14:textId="77777777" w:rsidR="00BB3F4B" w:rsidRPr="00215F77" w:rsidRDefault="00BB3F4B" w:rsidP="00BB3F4B">
                    <w:pPr>
                      <w:rPr>
                        <w:rFonts w:ascii="Montserrat" w:hAnsi="Montserra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EC056" w14:textId="77777777" w:rsidR="00AB7685" w:rsidRDefault="00AB7685" w:rsidP="009D2B83">
      <w:r>
        <w:separator/>
      </w:r>
    </w:p>
  </w:footnote>
  <w:footnote w:type="continuationSeparator" w:id="0">
    <w:p w14:paraId="77F9BC7E" w14:textId="77777777" w:rsidR="00AB7685" w:rsidRDefault="00AB7685"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D37B" w14:textId="5BC258A6" w:rsidR="00474090" w:rsidRDefault="00E91FF4">
    <w:pPr>
      <w:pStyle w:val="Encabezado"/>
    </w:pPr>
    <w:r>
      <w:rPr>
        <w:noProof/>
        <w:lang w:eastAsia="es-MX"/>
      </w:rPr>
      <w:drawing>
        <wp:anchor distT="0" distB="0" distL="114300" distR="114300" simplePos="0" relativeHeight="251658240" behindDoc="1" locked="0" layoutInCell="1" allowOverlap="1" wp14:anchorId="42450307" wp14:editId="4C756AB7">
          <wp:simplePos x="0" y="0"/>
          <wp:positionH relativeFrom="column">
            <wp:posOffset>-685800</wp:posOffset>
          </wp:positionH>
          <wp:positionV relativeFrom="paragraph">
            <wp:posOffset>-248920</wp:posOffset>
          </wp:positionV>
          <wp:extent cx="7649420" cy="9970280"/>
          <wp:effectExtent l="0" t="0" r="0" b="120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OB_membretada.png"/>
                  <pic:cNvPicPr/>
                </pic:nvPicPr>
                <pic:blipFill>
                  <a:blip r:embed="rId1">
                    <a:extLst>
                      <a:ext uri="{28A0092B-C50C-407E-A947-70E740481C1C}">
                        <a14:useLocalDpi xmlns:a14="http://schemas.microsoft.com/office/drawing/2010/main" val="0"/>
                      </a:ext>
                    </a:extLst>
                  </a:blip>
                  <a:stretch>
                    <a:fillRect/>
                  </a:stretch>
                </pic:blipFill>
                <pic:spPr>
                  <a:xfrm>
                    <a:off x="0" y="0"/>
                    <a:ext cx="7649420" cy="9970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FA2D" w14:textId="536E67D9" w:rsidR="00A43B63" w:rsidRDefault="00035C10" w:rsidP="00105D4C">
    <w:pPr>
      <w:pStyle w:val="Encabezado"/>
      <w:tabs>
        <w:tab w:val="clear" w:pos="4419"/>
        <w:tab w:val="clear" w:pos="8838"/>
        <w:tab w:val="left" w:pos="7720"/>
      </w:tabs>
    </w:pPr>
    <w:r>
      <w:rPr>
        <w:noProof/>
        <w:lang w:eastAsia="es-MX"/>
      </w:rPr>
      <w:drawing>
        <wp:anchor distT="0" distB="0" distL="114300" distR="114300" simplePos="0" relativeHeight="251665408" behindDoc="1" locked="0" layoutInCell="1" allowOverlap="1" wp14:anchorId="245AF480" wp14:editId="14860F31">
          <wp:simplePos x="0" y="0"/>
          <wp:positionH relativeFrom="column">
            <wp:posOffset>-720090</wp:posOffset>
          </wp:positionH>
          <wp:positionV relativeFrom="paragraph">
            <wp:posOffset>-444500</wp:posOffset>
          </wp:positionV>
          <wp:extent cx="7746232" cy="10100227"/>
          <wp:effectExtent l="0" t="0" r="127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OB_membretada.png"/>
                  <pic:cNvPicPr/>
                </pic:nvPicPr>
                <pic:blipFill>
                  <a:blip r:embed="rId1">
                    <a:extLst>
                      <a:ext uri="{28A0092B-C50C-407E-A947-70E740481C1C}">
                        <a14:useLocalDpi xmlns:a14="http://schemas.microsoft.com/office/drawing/2010/main" val="0"/>
                      </a:ext>
                    </a:extLst>
                  </a:blip>
                  <a:stretch>
                    <a:fillRect/>
                  </a:stretch>
                </pic:blipFill>
                <pic:spPr>
                  <a:xfrm>
                    <a:off x="0" y="0"/>
                    <a:ext cx="7746232" cy="10100227"/>
                  </a:xfrm>
                  <a:prstGeom prst="rect">
                    <a:avLst/>
                  </a:prstGeom>
                </pic:spPr>
              </pic:pic>
            </a:graphicData>
          </a:graphic>
          <wp14:sizeRelH relativeFrom="page">
            <wp14:pctWidth>0</wp14:pctWidth>
          </wp14:sizeRelH>
          <wp14:sizeRelV relativeFrom="page">
            <wp14:pctHeight>0</wp14:pctHeight>
          </wp14:sizeRelV>
        </wp:anchor>
      </w:drawing>
    </w:r>
    <w:r w:rsidR="00474090">
      <w:t xml:space="preserve"> </w:t>
    </w:r>
    <w:r w:rsidR="00105D4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25C20"/>
    <w:rsid w:val="000337BB"/>
    <w:rsid w:val="00035C10"/>
    <w:rsid w:val="000469ED"/>
    <w:rsid w:val="00082C07"/>
    <w:rsid w:val="00084E08"/>
    <w:rsid w:val="000977BB"/>
    <w:rsid w:val="000B3AA8"/>
    <w:rsid w:val="000B73C8"/>
    <w:rsid w:val="000C76EC"/>
    <w:rsid w:val="000D6EAC"/>
    <w:rsid w:val="00100977"/>
    <w:rsid w:val="00105D4C"/>
    <w:rsid w:val="001434B6"/>
    <w:rsid w:val="001544A1"/>
    <w:rsid w:val="00194DD1"/>
    <w:rsid w:val="001A335B"/>
    <w:rsid w:val="001B3B0C"/>
    <w:rsid w:val="001B788E"/>
    <w:rsid w:val="001C5E8A"/>
    <w:rsid w:val="001E0137"/>
    <w:rsid w:val="001E7428"/>
    <w:rsid w:val="00201100"/>
    <w:rsid w:val="00204546"/>
    <w:rsid w:val="002110DE"/>
    <w:rsid w:val="0021365A"/>
    <w:rsid w:val="00215F77"/>
    <w:rsid w:val="00242C43"/>
    <w:rsid w:val="002477A8"/>
    <w:rsid w:val="00251BF2"/>
    <w:rsid w:val="0025409C"/>
    <w:rsid w:val="0026557C"/>
    <w:rsid w:val="00291C10"/>
    <w:rsid w:val="00295A71"/>
    <w:rsid w:val="00296122"/>
    <w:rsid w:val="002A33EF"/>
    <w:rsid w:val="002B4118"/>
    <w:rsid w:val="002B4575"/>
    <w:rsid w:val="002C3323"/>
    <w:rsid w:val="002C366C"/>
    <w:rsid w:val="002D158D"/>
    <w:rsid w:val="002E1F1B"/>
    <w:rsid w:val="002E777C"/>
    <w:rsid w:val="003315EC"/>
    <w:rsid w:val="0033480A"/>
    <w:rsid w:val="00357A25"/>
    <w:rsid w:val="0036590D"/>
    <w:rsid w:val="00385804"/>
    <w:rsid w:val="00391E88"/>
    <w:rsid w:val="00393561"/>
    <w:rsid w:val="003A5874"/>
    <w:rsid w:val="003E6651"/>
    <w:rsid w:val="00424BD1"/>
    <w:rsid w:val="00426FEE"/>
    <w:rsid w:val="00444629"/>
    <w:rsid w:val="004570A4"/>
    <w:rsid w:val="004623DE"/>
    <w:rsid w:val="00462462"/>
    <w:rsid w:val="00464E65"/>
    <w:rsid w:val="00474090"/>
    <w:rsid w:val="004A7464"/>
    <w:rsid w:val="004A7DE8"/>
    <w:rsid w:val="004B5916"/>
    <w:rsid w:val="00522082"/>
    <w:rsid w:val="005269F1"/>
    <w:rsid w:val="005336FC"/>
    <w:rsid w:val="00546AE3"/>
    <w:rsid w:val="00547777"/>
    <w:rsid w:val="005526F6"/>
    <w:rsid w:val="00552DDA"/>
    <w:rsid w:val="005570CF"/>
    <w:rsid w:val="00561092"/>
    <w:rsid w:val="0056555A"/>
    <w:rsid w:val="005A1F6E"/>
    <w:rsid w:val="005C1EB8"/>
    <w:rsid w:val="005D0726"/>
    <w:rsid w:val="005E0704"/>
    <w:rsid w:val="005E3268"/>
    <w:rsid w:val="005E74D5"/>
    <w:rsid w:val="00657969"/>
    <w:rsid w:val="00661F8E"/>
    <w:rsid w:val="006625A0"/>
    <w:rsid w:val="00675265"/>
    <w:rsid w:val="006D7500"/>
    <w:rsid w:val="006E16D3"/>
    <w:rsid w:val="0071519A"/>
    <w:rsid w:val="007635D6"/>
    <w:rsid w:val="00765CC4"/>
    <w:rsid w:val="00786A5F"/>
    <w:rsid w:val="00795094"/>
    <w:rsid w:val="007B01C6"/>
    <w:rsid w:val="007D3498"/>
    <w:rsid w:val="0080704D"/>
    <w:rsid w:val="00807726"/>
    <w:rsid w:val="00813C14"/>
    <w:rsid w:val="00825534"/>
    <w:rsid w:val="008415AD"/>
    <w:rsid w:val="008479E9"/>
    <w:rsid w:val="008654A1"/>
    <w:rsid w:val="00866CAF"/>
    <w:rsid w:val="00870792"/>
    <w:rsid w:val="0089196F"/>
    <w:rsid w:val="0089251B"/>
    <w:rsid w:val="008A051F"/>
    <w:rsid w:val="008B14D1"/>
    <w:rsid w:val="008B7081"/>
    <w:rsid w:val="008C4628"/>
    <w:rsid w:val="008D3A22"/>
    <w:rsid w:val="008E5BC3"/>
    <w:rsid w:val="008F5EE9"/>
    <w:rsid w:val="0090535B"/>
    <w:rsid w:val="00911AE0"/>
    <w:rsid w:val="009167EB"/>
    <w:rsid w:val="00920D98"/>
    <w:rsid w:val="009708BF"/>
    <w:rsid w:val="00982C4A"/>
    <w:rsid w:val="009C1A81"/>
    <w:rsid w:val="009C2795"/>
    <w:rsid w:val="009C5191"/>
    <w:rsid w:val="009D2B83"/>
    <w:rsid w:val="009E0943"/>
    <w:rsid w:val="00A01E8B"/>
    <w:rsid w:val="00A0586F"/>
    <w:rsid w:val="00A10C38"/>
    <w:rsid w:val="00A178ED"/>
    <w:rsid w:val="00A20B4E"/>
    <w:rsid w:val="00A43B63"/>
    <w:rsid w:val="00A66137"/>
    <w:rsid w:val="00A75948"/>
    <w:rsid w:val="00A90310"/>
    <w:rsid w:val="00A908B2"/>
    <w:rsid w:val="00A9565D"/>
    <w:rsid w:val="00AB7685"/>
    <w:rsid w:val="00AD0F46"/>
    <w:rsid w:val="00AE0EA4"/>
    <w:rsid w:val="00AF2B2C"/>
    <w:rsid w:val="00AF2DC6"/>
    <w:rsid w:val="00AF3534"/>
    <w:rsid w:val="00B01086"/>
    <w:rsid w:val="00B06676"/>
    <w:rsid w:val="00B110F0"/>
    <w:rsid w:val="00B2220C"/>
    <w:rsid w:val="00B40481"/>
    <w:rsid w:val="00B40CEE"/>
    <w:rsid w:val="00B61CFF"/>
    <w:rsid w:val="00B63F40"/>
    <w:rsid w:val="00B73481"/>
    <w:rsid w:val="00B85409"/>
    <w:rsid w:val="00BA64D7"/>
    <w:rsid w:val="00BB3F4B"/>
    <w:rsid w:val="00BD6A6D"/>
    <w:rsid w:val="00BE229E"/>
    <w:rsid w:val="00BE2976"/>
    <w:rsid w:val="00BE515E"/>
    <w:rsid w:val="00BF770C"/>
    <w:rsid w:val="00C23160"/>
    <w:rsid w:val="00C25A2C"/>
    <w:rsid w:val="00C342FD"/>
    <w:rsid w:val="00C57E14"/>
    <w:rsid w:val="00C60E42"/>
    <w:rsid w:val="00C833EC"/>
    <w:rsid w:val="00C87312"/>
    <w:rsid w:val="00C9737F"/>
    <w:rsid w:val="00CA774E"/>
    <w:rsid w:val="00CC0E9E"/>
    <w:rsid w:val="00CC2F20"/>
    <w:rsid w:val="00CD2066"/>
    <w:rsid w:val="00CE680D"/>
    <w:rsid w:val="00D02365"/>
    <w:rsid w:val="00D02851"/>
    <w:rsid w:val="00D070BC"/>
    <w:rsid w:val="00D416FF"/>
    <w:rsid w:val="00D46C54"/>
    <w:rsid w:val="00D8397E"/>
    <w:rsid w:val="00D95A2A"/>
    <w:rsid w:val="00DB6BBF"/>
    <w:rsid w:val="00DC20E1"/>
    <w:rsid w:val="00DD79DB"/>
    <w:rsid w:val="00DE0ABA"/>
    <w:rsid w:val="00E1719C"/>
    <w:rsid w:val="00E41CFF"/>
    <w:rsid w:val="00E61840"/>
    <w:rsid w:val="00E91FF4"/>
    <w:rsid w:val="00E94D1F"/>
    <w:rsid w:val="00E95C17"/>
    <w:rsid w:val="00E97518"/>
    <w:rsid w:val="00EA3682"/>
    <w:rsid w:val="00EC544C"/>
    <w:rsid w:val="00EF0BE9"/>
    <w:rsid w:val="00F1173C"/>
    <w:rsid w:val="00F1528A"/>
    <w:rsid w:val="00F346CB"/>
    <w:rsid w:val="00F35F21"/>
    <w:rsid w:val="00F44A7F"/>
    <w:rsid w:val="00F7242B"/>
    <w:rsid w:val="00F773B5"/>
    <w:rsid w:val="00F93F9D"/>
    <w:rsid w:val="00FA585A"/>
    <w:rsid w:val="00FC3EC4"/>
    <w:rsid w:val="00FC51E5"/>
    <w:rsid w:val="00FD42E1"/>
    <w:rsid w:val="00FE2C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A236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customStyle="1" w:styleId="apple-converted-space">
    <w:name w:val="apple-converted-space"/>
    <w:basedOn w:val="Fuentedeprrafopredeter"/>
    <w:rsid w:val="00FE2C1A"/>
  </w:style>
  <w:style w:type="paragraph" w:customStyle="1" w:styleId="gmail-msolistparagraph">
    <w:name w:val="gmail-msolistparagraph"/>
    <w:basedOn w:val="Normal"/>
    <w:rsid w:val="00FE2C1A"/>
    <w:pPr>
      <w:spacing w:before="100" w:beforeAutospacing="1" w:after="100" w:afterAutospacing="1"/>
    </w:pPr>
    <w:rPr>
      <w:rFonts w:ascii="Times New Roman" w:hAnsi="Times New Roman" w:cs="Times New Roman"/>
      <w:sz w:val="20"/>
      <w:szCs w:val="20"/>
      <w:lang w:val="es-ES_tradnl" w:eastAsia="es-ES"/>
    </w:rPr>
  </w:style>
  <w:style w:type="character" w:styleId="Hipervnculo">
    <w:name w:val="Hyperlink"/>
    <w:basedOn w:val="Fuentedeprrafopredeter"/>
    <w:uiPriority w:val="99"/>
    <w:unhideWhenUsed/>
    <w:rsid w:val="001A3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8436-2A53-4816-B91C-ABE732E0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Jesús Morales Martínez</cp:lastModifiedBy>
  <cp:revision>60</cp:revision>
  <dcterms:created xsi:type="dcterms:W3CDTF">2020-01-09T18:49:00Z</dcterms:created>
  <dcterms:modified xsi:type="dcterms:W3CDTF">2020-03-13T17:18:00Z</dcterms:modified>
  <cp:category/>
</cp:coreProperties>
</file>